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70740" w14:textId="3121B510" w:rsidR="0079209E" w:rsidRPr="0079209E" w:rsidRDefault="0079209E" w:rsidP="0079209E">
      <w:pPr>
        <w:jc w:val="center"/>
        <w:rPr>
          <w:b/>
          <w:bCs/>
          <w:noProof/>
          <w:sz w:val="24"/>
          <w:szCs w:val="24"/>
          <w:u w:val="single"/>
        </w:rPr>
      </w:pPr>
      <w:r w:rsidRPr="0079209E">
        <w:rPr>
          <w:b/>
          <w:bCs/>
          <w:noProof/>
          <w:sz w:val="24"/>
          <w:szCs w:val="24"/>
          <w:u w:val="single"/>
        </w:rPr>
        <w:t xml:space="preserve">REFERRAL FORM &amp; LIABILITY WAIVER </w:t>
      </w:r>
    </w:p>
    <w:p w14:paraId="752BF975" w14:textId="4511C77B" w:rsidR="0079209E" w:rsidRPr="0079209E" w:rsidRDefault="0079209E" w:rsidP="0079209E">
      <w:pPr>
        <w:rPr>
          <w:noProof/>
          <w:sz w:val="20"/>
          <w:szCs w:val="20"/>
        </w:rPr>
      </w:pPr>
      <w:r w:rsidRPr="0079209E">
        <w:rPr>
          <w:noProof/>
          <w:sz w:val="20"/>
          <w:szCs w:val="20"/>
        </w:rPr>
        <w:t>Date: ___________________</w:t>
      </w:r>
      <w:r w:rsidRPr="0079209E">
        <w:rPr>
          <w:noProof/>
          <w:sz w:val="20"/>
          <w:szCs w:val="20"/>
        </w:rPr>
        <w:tab/>
      </w:r>
      <w:r w:rsidRPr="0079209E">
        <w:rPr>
          <w:noProof/>
          <w:sz w:val="20"/>
          <w:szCs w:val="20"/>
        </w:rPr>
        <w:tab/>
      </w:r>
      <w:r w:rsidRPr="0079209E">
        <w:rPr>
          <w:noProof/>
          <w:sz w:val="20"/>
          <w:szCs w:val="20"/>
        </w:rPr>
        <w:tab/>
      </w:r>
      <w:r w:rsidRPr="0079209E">
        <w:rPr>
          <w:noProof/>
          <w:sz w:val="20"/>
          <w:szCs w:val="20"/>
        </w:rPr>
        <w:tab/>
      </w:r>
      <w:r w:rsidRPr="0079209E">
        <w:rPr>
          <w:noProof/>
          <w:sz w:val="20"/>
          <w:szCs w:val="20"/>
        </w:rPr>
        <w:tab/>
        <w:t xml:space="preserve">                      Driver’s License# __________________</w:t>
      </w:r>
    </w:p>
    <w:p w14:paraId="45E85622" w14:textId="1F253663" w:rsidR="0079209E" w:rsidRPr="0079209E" w:rsidRDefault="0079209E" w:rsidP="0079209E">
      <w:pPr>
        <w:rPr>
          <w:noProof/>
          <w:sz w:val="20"/>
          <w:szCs w:val="20"/>
        </w:rPr>
      </w:pPr>
      <w:r w:rsidRPr="0079209E">
        <w:rPr>
          <w:noProof/>
          <w:sz w:val="20"/>
          <w:szCs w:val="20"/>
        </w:rPr>
        <w:tab/>
      </w:r>
      <w:r w:rsidRPr="0079209E">
        <w:rPr>
          <w:noProof/>
          <w:sz w:val="20"/>
          <w:szCs w:val="20"/>
        </w:rPr>
        <w:tab/>
      </w:r>
      <w:r w:rsidRPr="0079209E">
        <w:rPr>
          <w:noProof/>
          <w:sz w:val="20"/>
          <w:szCs w:val="20"/>
        </w:rPr>
        <w:tab/>
      </w:r>
      <w:r w:rsidRPr="0079209E">
        <w:rPr>
          <w:noProof/>
          <w:sz w:val="20"/>
          <w:szCs w:val="20"/>
        </w:rPr>
        <w:tab/>
      </w:r>
      <w:r w:rsidRPr="0079209E">
        <w:rPr>
          <w:noProof/>
          <w:sz w:val="20"/>
          <w:szCs w:val="20"/>
        </w:rPr>
        <w:tab/>
      </w:r>
      <w:r w:rsidRPr="0079209E">
        <w:rPr>
          <w:noProof/>
          <w:sz w:val="20"/>
          <w:szCs w:val="20"/>
        </w:rPr>
        <w:tab/>
      </w:r>
      <w:r w:rsidRPr="0079209E">
        <w:rPr>
          <w:noProof/>
          <w:sz w:val="20"/>
          <w:szCs w:val="20"/>
        </w:rPr>
        <w:tab/>
      </w:r>
      <w:r w:rsidRPr="0079209E">
        <w:rPr>
          <w:noProof/>
          <w:sz w:val="20"/>
          <w:szCs w:val="20"/>
        </w:rPr>
        <w:tab/>
        <w:t xml:space="preserve">                      Other ID                __________________</w:t>
      </w:r>
    </w:p>
    <w:p w14:paraId="3DEF9D94" w14:textId="6896B71B" w:rsidR="0079209E" w:rsidRPr="0079209E" w:rsidRDefault="0079209E" w:rsidP="0079209E">
      <w:pPr>
        <w:jc w:val="both"/>
        <w:rPr>
          <w:noProof/>
          <w:sz w:val="20"/>
          <w:szCs w:val="20"/>
        </w:rPr>
      </w:pPr>
      <w:r w:rsidRPr="0079209E">
        <w:rPr>
          <w:noProof/>
          <w:sz w:val="20"/>
          <w:szCs w:val="20"/>
        </w:rPr>
        <w:t xml:space="preserve">I, (print name)_________________________by signing this Liability Waiver, completely absolve New Digs Ministry, Inc., Mission Central, and my referring agency of all liabilities that may have incurred during the moving of the items we have chosen and any use afterwards. I understand that all items received by me are given “as is” condition and that there is no warranty. I promise never to sell anything given to me. If I no longer want any item, I will give it away for others to use or return it to New Digs Ministry. </w:t>
      </w:r>
    </w:p>
    <w:p w14:paraId="54A51EF7" w14:textId="5E023B42" w:rsidR="0079209E" w:rsidRPr="0079209E" w:rsidRDefault="0079209E" w:rsidP="0079209E">
      <w:pPr>
        <w:jc w:val="both"/>
        <w:rPr>
          <w:b/>
          <w:bCs/>
          <w:noProof/>
          <w:sz w:val="24"/>
          <w:szCs w:val="24"/>
        </w:rPr>
      </w:pPr>
      <w:r w:rsidRPr="0079209E">
        <w:rPr>
          <w:b/>
          <w:bCs/>
          <w:noProof/>
          <w:sz w:val="24"/>
          <w:szCs w:val="24"/>
        </w:rPr>
        <w:t xml:space="preserve">Number of persons living in your home, immediate family only: </w:t>
      </w:r>
    </w:p>
    <w:p w14:paraId="16A831FD" w14:textId="3C2C57DF" w:rsidR="0079209E" w:rsidRPr="0079209E" w:rsidRDefault="0079209E" w:rsidP="0079209E">
      <w:pPr>
        <w:pStyle w:val="NoSpacing"/>
        <w:rPr>
          <w:noProof/>
          <w:sz w:val="24"/>
          <w:szCs w:val="24"/>
        </w:rPr>
      </w:pPr>
      <w:r w:rsidRPr="0079209E">
        <w:rPr>
          <w:noProof/>
          <w:sz w:val="24"/>
          <w:szCs w:val="24"/>
        </w:rPr>
        <w:t>Adults Ages:  18-29 _____ 30-59 _____ 60+ _____</w:t>
      </w:r>
    </w:p>
    <w:p w14:paraId="0C33C9D3" w14:textId="747C2586" w:rsidR="0079209E" w:rsidRPr="0079209E" w:rsidRDefault="0079209E" w:rsidP="0079209E">
      <w:pPr>
        <w:pStyle w:val="NoSpacing"/>
        <w:rPr>
          <w:noProof/>
          <w:sz w:val="24"/>
          <w:szCs w:val="24"/>
        </w:rPr>
      </w:pPr>
      <w:r w:rsidRPr="0079209E">
        <w:rPr>
          <w:noProof/>
          <w:sz w:val="24"/>
          <w:szCs w:val="24"/>
        </w:rPr>
        <w:t>Children Ages: 0-5 _____ 6-17 _____</w:t>
      </w:r>
      <w:r w:rsidRPr="0079209E">
        <w:rPr>
          <w:noProof/>
          <w:sz w:val="24"/>
          <w:szCs w:val="24"/>
        </w:rPr>
        <w:tab/>
      </w:r>
      <w:r w:rsidRPr="0079209E">
        <w:rPr>
          <w:noProof/>
          <w:sz w:val="24"/>
          <w:szCs w:val="24"/>
        </w:rPr>
        <w:tab/>
      </w:r>
      <w:r w:rsidRPr="0079209E">
        <w:rPr>
          <w:noProof/>
          <w:sz w:val="24"/>
          <w:szCs w:val="24"/>
        </w:rPr>
        <w:tab/>
      </w:r>
      <w:r w:rsidRPr="0079209E">
        <w:rPr>
          <w:noProof/>
          <w:sz w:val="24"/>
          <w:szCs w:val="24"/>
        </w:rPr>
        <w:tab/>
      </w:r>
      <w:r w:rsidRPr="0079209E">
        <w:rPr>
          <w:noProof/>
          <w:sz w:val="24"/>
          <w:szCs w:val="24"/>
        </w:rPr>
        <w:tab/>
        <w:t>Veteran? Yes ____ No _____</w:t>
      </w:r>
    </w:p>
    <w:p w14:paraId="5D5BEC2B" w14:textId="59B88B93" w:rsidR="0079209E" w:rsidRPr="0079209E" w:rsidRDefault="0079209E" w:rsidP="0079209E">
      <w:pPr>
        <w:pStyle w:val="NoSpacing"/>
        <w:rPr>
          <w:noProof/>
          <w:sz w:val="24"/>
          <w:szCs w:val="24"/>
        </w:rPr>
      </w:pPr>
      <w:r w:rsidRPr="0079209E">
        <w:rPr>
          <w:noProof/>
          <w:sz w:val="24"/>
          <w:szCs w:val="24"/>
        </w:rPr>
        <w:t>County: ________________________  Phone: ________________________</w:t>
      </w:r>
    </w:p>
    <w:p w14:paraId="17CF7706" w14:textId="77777777" w:rsidR="0079209E" w:rsidRPr="0079209E" w:rsidRDefault="0079209E" w:rsidP="0079209E">
      <w:pPr>
        <w:pStyle w:val="NoSpacing"/>
        <w:rPr>
          <w:noProof/>
          <w:sz w:val="24"/>
          <w:szCs w:val="24"/>
        </w:rPr>
      </w:pPr>
    </w:p>
    <w:p w14:paraId="45B0BDB1" w14:textId="31DE7C53" w:rsidR="0079209E" w:rsidRPr="0079209E" w:rsidRDefault="0079209E" w:rsidP="0079209E">
      <w:pPr>
        <w:pStyle w:val="NoSpacing"/>
        <w:rPr>
          <w:noProof/>
          <w:sz w:val="24"/>
          <w:szCs w:val="24"/>
        </w:rPr>
      </w:pPr>
      <w:r w:rsidRPr="0079209E">
        <w:rPr>
          <w:noProof/>
          <w:sz w:val="24"/>
          <w:szCs w:val="24"/>
        </w:rPr>
        <w:t>Signature: _____________________________________________________________</w:t>
      </w:r>
    </w:p>
    <w:p w14:paraId="3F543D1E" w14:textId="1DB96DE2" w:rsidR="0079209E" w:rsidRPr="0079209E" w:rsidRDefault="0079209E" w:rsidP="0079209E">
      <w:pPr>
        <w:pStyle w:val="NoSpacing"/>
        <w:rPr>
          <w:noProof/>
          <w:sz w:val="20"/>
          <w:szCs w:val="20"/>
        </w:rPr>
      </w:pPr>
    </w:p>
    <w:p w14:paraId="6DB9439A" w14:textId="4E934C92" w:rsidR="0079209E" w:rsidRPr="0079209E" w:rsidRDefault="0079209E" w:rsidP="0079209E">
      <w:pPr>
        <w:pStyle w:val="NoSpacing"/>
        <w:rPr>
          <w:noProof/>
          <w:sz w:val="20"/>
          <w:szCs w:val="20"/>
        </w:rPr>
      </w:pPr>
      <w:r w:rsidRPr="0079209E">
        <w:rPr>
          <w:noProof/>
          <w:sz w:val="20"/>
          <w:szCs w:val="20"/>
        </w:rPr>
        <w:tab/>
        <w:t>Ethnicity: (for statistical purposes only)</w:t>
      </w:r>
    </w:p>
    <w:p w14:paraId="03ED5C47" w14:textId="5EFEA8A9" w:rsidR="0079209E" w:rsidRPr="0079209E" w:rsidRDefault="0079209E" w:rsidP="0079209E">
      <w:pPr>
        <w:pStyle w:val="NoSpacing"/>
        <w:rPr>
          <w:noProof/>
          <w:sz w:val="20"/>
          <w:szCs w:val="20"/>
        </w:rPr>
      </w:pPr>
      <w:r w:rsidRPr="0079209E">
        <w:rPr>
          <w:noProof/>
          <w:sz w:val="20"/>
          <w:szCs w:val="20"/>
        </w:rPr>
        <w:tab/>
      </w:r>
    </w:p>
    <w:p w14:paraId="09AD78C3" w14:textId="13DC6EC6" w:rsidR="0079209E" w:rsidRPr="0079209E" w:rsidRDefault="0079209E" w:rsidP="0079209E">
      <w:pPr>
        <w:pStyle w:val="NoSpacing"/>
        <w:rPr>
          <w:noProof/>
          <w:sz w:val="20"/>
          <w:szCs w:val="20"/>
        </w:rPr>
      </w:pPr>
      <w:r w:rsidRPr="0079209E">
        <w:rPr>
          <w:noProof/>
          <w:sz w:val="20"/>
          <w:szCs w:val="20"/>
        </w:rPr>
        <w:tab/>
        <w:t>_____ White</w:t>
      </w:r>
      <w:r w:rsidRPr="0079209E">
        <w:rPr>
          <w:noProof/>
          <w:sz w:val="20"/>
          <w:szCs w:val="20"/>
        </w:rPr>
        <w:tab/>
      </w:r>
      <w:r w:rsidRPr="0079209E">
        <w:rPr>
          <w:noProof/>
          <w:sz w:val="20"/>
          <w:szCs w:val="20"/>
        </w:rPr>
        <w:tab/>
      </w:r>
      <w:r w:rsidRPr="0079209E">
        <w:rPr>
          <w:noProof/>
          <w:sz w:val="20"/>
          <w:szCs w:val="20"/>
        </w:rPr>
        <w:tab/>
      </w:r>
      <w:r w:rsidRPr="0079209E">
        <w:rPr>
          <w:noProof/>
          <w:sz w:val="20"/>
          <w:szCs w:val="20"/>
        </w:rPr>
        <w:tab/>
      </w:r>
      <w:r w:rsidRPr="0079209E">
        <w:rPr>
          <w:noProof/>
          <w:sz w:val="20"/>
          <w:szCs w:val="20"/>
        </w:rPr>
        <w:tab/>
      </w:r>
      <w:r>
        <w:rPr>
          <w:noProof/>
          <w:sz w:val="20"/>
          <w:szCs w:val="20"/>
        </w:rPr>
        <w:tab/>
      </w:r>
      <w:r w:rsidRPr="0079209E">
        <w:rPr>
          <w:noProof/>
          <w:sz w:val="20"/>
          <w:szCs w:val="20"/>
        </w:rPr>
        <w:t xml:space="preserve">_____ Hispanic/Latino </w:t>
      </w:r>
    </w:p>
    <w:p w14:paraId="5C1463DE" w14:textId="0A926AD7" w:rsidR="0079209E" w:rsidRPr="0079209E" w:rsidRDefault="0079209E" w:rsidP="0079209E">
      <w:pPr>
        <w:pStyle w:val="NoSpacing"/>
        <w:rPr>
          <w:noProof/>
          <w:sz w:val="20"/>
          <w:szCs w:val="20"/>
        </w:rPr>
      </w:pPr>
      <w:r w:rsidRPr="0079209E">
        <w:rPr>
          <w:noProof/>
          <w:sz w:val="20"/>
          <w:szCs w:val="20"/>
        </w:rPr>
        <w:tab/>
        <w:t xml:space="preserve">_____ Black/African American </w:t>
      </w:r>
      <w:r w:rsidRPr="0079209E">
        <w:rPr>
          <w:noProof/>
          <w:sz w:val="20"/>
          <w:szCs w:val="20"/>
        </w:rPr>
        <w:tab/>
      </w:r>
      <w:r w:rsidRPr="0079209E">
        <w:rPr>
          <w:noProof/>
          <w:sz w:val="20"/>
          <w:szCs w:val="20"/>
        </w:rPr>
        <w:tab/>
      </w:r>
      <w:r w:rsidRPr="0079209E">
        <w:rPr>
          <w:noProof/>
          <w:sz w:val="20"/>
          <w:szCs w:val="20"/>
        </w:rPr>
        <w:tab/>
      </w:r>
      <w:r>
        <w:rPr>
          <w:noProof/>
          <w:sz w:val="20"/>
          <w:szCs w:val="20"/>
        </w:rPr>
        <w:tab/>
      </w:r>
      <w:r w:rsidRPr="0079209E">
        <w:rPr>
          <w:noProof/>
          <w:sz w:val="20"/>
          <w:szCs w:val="20"/>
        </w:rPr>
        <w:t>_____ Other: Specify _______</w:t>
      </w:r>
    </w:p>
    <w:p w14:paraId="7D3088F6" w14:textId="2E196378" w:rsidR="0079209E" w:rsidRPr="0079209E" w:rsidRDefault="0079209E" w:rsidP="0079209E">
      <w:pPr>
        <w:pStyle w:val="NoSpacing"/>
        <w:rPr>
          <w:noProof/>
          <w:sz w:val="20"/>
          <w:szCs w:val="20"/>
        </w:rPr>
      </w:pPr>
      <w:r w:rsidRPr="0079209E">
        <w:rPr>
          <w:noProof/>
          <w:sz w:val="20"/>
          <w:szCs w:val="20"/>
        </w:rPr>
        <w:tab/>
        <w:t xml:space="preserve">_____ Asian </w:t>
      </w:r>
      <w:r w:rsidRPr="0079209E">
        <w:rPr>
          <w:noProof/>
          <w:sz w:val="20"/>
          <w:szCs w:val="20"/>
        </w:rPr>
        <w:tab/>
      </w:r>
      <w:r w:rsidRPr="0079209E">
        <w:rPr>
          <w:noProof/>
          <w:sz w:val="20"/>
          <w:szCs w:val="20"/>
        </w:rPr>
        <w:tab/>
      </w:r>
      <w:r w:rsidRPr="0079209E">
        <w:rPr>
          <w:noProof/>
          <w:sz w:val="20"/>
          <w:szCs w:val="20"/>
        </w:rPr>
        <w:tab/>
      </w:r>
      <w:r w:rsidRPr="0079209E">
        <w:rPr>
          <w:noProof/>
          <w:sz w:val="20"/>
          <w:szCs w:val="20"/>
        </w:rPr>
        <w:tab/>
      </w:r>
      <w:r w:rsidRPr="0079209E">
        <w:rPr>
          <w:noProof/>
          <w:sz w:val="20"/>
          <w:szCs w:val="20"/>
        </w:rPr>
        <w:tab/>
      </w:r>
      <w:r>
        <w:rPr>
          <w:noProof/>
          <w:sz w:val="20"/>
          <w:szCs w:val="20"/>
        </w:rPr>
        <w:tab/>
      </w:r>
      <w:r w:rsidRPr="0079209E">
        <w:rPr>
          <w:noProof/>
          <w:sz w:val="20"/>
          <w:szCs w:val="20"/>
        </w:rPr>
        <w:t xml:space="preserve">_____ Prefer not to answer </w:t>
      </w:r>
    </w:p>
    <w:p w14:paraId="4551EC9F" w14:textId="1F09B043" w:rsidR="0079209E" w:rsidRDefault="0079209E" w:rsidP="0079209E">
      <w:pPr>
        <w:pStyle w:val="NoSpacing"/>
        <w:rPr>
          <w:noProof/>
          <w:sz w:val="20"/>
          <w:szCs w:val="20"/>
        </w:rPr>
      </w:pPr>
    </w:p>
    <w:p w14:paraId="51BBC09F" w14:textId="77777777" w:rsidR="0079209E" w:rsidRPr="0079209E" w:rsidRDefault="0079209E" w:rsidP="0079209E">
      <w:pPr>
        <w:pStyle w:val="NoSpacing"/>
        <w:rPr>
          <w:noProof/>
          <w:sz w:val="20"/>
          <w:szCs w:val="20"/>
        </w:rPr>
      </w:pPr>
    </w:p>
    <w:p w14:paraId="63F85E88" w14:textId="1DB50EDA" w:rsidR="0079209E" w:rsidRPr="0079209E" w:rsidRDefault="0079209E" w:rsidP="0079209E">
      <w:pPr>
        <w:pStyle w:val="NoSpacing"/>
        <w:rPr>
          <w:b/>
          <w:bCs/>
          <w:noProof/>
          <w:sz w:val="24"/>
          <w:szCs w:val="24"/>
        </w:rPr>
      </w:pPr>
      <w:r w:rsidRPr="0079209E">
        <w:rPr>
          <w:b/>
          <w:bCs/>
          <w:noProof/>
          <w:sz w:val="24"/>
          <w:szCs w:val="24"/>
        </w:rPr>
        <w:t>Referring Agency: __________________________________________</w:t>
      </w:r>
    </w:p>
    <w:p w14:paraId="460772CC" w14:textId="5F77FEB5" w:rsidR="0079209E" w:rsidRPr="0079209E" w:rsidRDefault="0079209E" w:rsidP="0079209E">
      <w:pPr>
        <w:pStyle w:val="NoSpacing"/>
        <w:rPr>
          <w:b/>
          <w:bCs/>
          <w:noProof/>
          <w:sz w:val="24"/>
          <w:szCs w:val="24"/>
        </w:rPr>
      </w:pPr>
      <w:r w:rsidRPr="0079209E">
        <w:rPr>
          <w:b/>
          <w:bCs/>
          <w:noProof/>
          <w:sz w:val="24"/>
          <w:szCs w:val="24"/>
        </w:rPr>
        <w:t>Case Manager (Print): _______________________________________ Phone: _____________________</w:t>
      </w:r>
    </w:p>
    <w:p w14:paraId="19734F55" w14:textId="13FD92BE" w:rsidR="0079209E" w:rsidRPr="0079209E" w:rsidRDefault="0079209E" w:rsidP="0079209E">
      <w:pPr>
        <w:pStyle w:val="NoSpacing"/>
        <w:rPr>
          <w:noProof/>
        </w:rPr>
      </w:pPr>
      <w:r w:rsidRPr="0079209E">
        <w:rPr>
          <w:b/>
          <w:bCs/>
          <w:noProof/>
          <w:sz w:val="24"/>
          <w:szCs w:val="24"/>
        </w:rPr>
        <w:t>Email address: ________________________________</w:t>
      </w:r>
    </w:p>
    <w:p w14:paraId="01F3518D" w14:textId="6E8C4F7C" w:rsidR="0079209E" w:rsidRPr="0079209E" w:rsidRDefault="0079209E" w:rsidP="0079209E">
      <w:pPr>
        <w:pStyle w:val="NoSpacing"/>
        <w:rPr>
          <w:noProof/>
          <w:sz w:val="20"/>
          <w:szCs w:val="20"/>
        </w:rPr>
      </w:pPr>
    </w:p>
    <w:p w14:paraId="17D229E9" w14:textId="0F468065" w:rsidR="0079209E" w:rsidRPr="0079209E" w:rsidRDefault="0079209E" w:rsidP="0079209E">
      <w:pPr>
        <w:pStyle w:val="NoSpacing"/>
        <w:jc w:val="both"/>
        <w:rPr>
          <w:noProof/>
          <w:sz w:val="20"/>
          <w:szCs w:val="20"/>
        </w:rPr>
      </w:pPr>
      <w:r w:rsidRPr="0079209E">
        <w:rPr>
          <w:noProof/>
          <w:sz w:val="20"/>
          <w:szCs w:val="20"/>
        </w:rPr>
        <w:t xml:space="preserve">Please note: We follow the Cumberland Valley School District schedule for weather emergencies. If the district has a two-hour delay or is closed, New Digs Ministry is closed. Also, New Digs Ministry is closed when Mission Central is closed. </w:t>
      </w:r>
    </w:p>
    <w:p w14:paraId="1EB864B5" w14:textId="22FC2835" w:rsidR="0079209E" w:rsidRPr="0079209E" w:rsidRDefault="0079209E" w:rsidP="0079209E">
      <w:pPr>
        <w:pStyle w:val="NoSpacing"/>
        <w:jc w:val="both"/>
        <w:rPr>
          <w:noProof/>
          <w:sz w:val="20"/>
          <w:szCs w:val="20"/>
        </w:rPr>
      </w:pPr>
    </w:p>
    <w:p w14:paraId="3E9F326D" w14:textId="4C991836" w:rsidR="0079209E" w:rsidRPr="0079209E" w:rsidRDefault="0079209E" w:rsidP="0079209E">
      <w:pPr>
        <w:pStyle w:val="NoSpacing"/>
        <w:jc w:val="both"/>
        <w:rPr>
          <w:b/>
          <w:bCs/>
          <w:noProof/>
          <w:sz w:val="20"/>
          <w:szCs w:val="20"/>
        </w:rPr>
      </w:pPr>
      <w:r w:rsidRPr="0079209E">
        <w:rPr>
          <w:b/>
          <w:bCs/>
          <w:noProof/>
          <w:sz w:val="20"/>
          <w:szCs w:val="20"/>
        </w:rPr>
        <w:t xml:space="preserve">General Directions: </w:t>
      </w:r>
    </w:p>
    <w:p w14:paraId="2842A3C3" w14:textId="1F914902" w:rsidR="0079209E" w:rsidRPr="0079209E" w:rsidRDefault="0079209E" w:rsidP="0079209E">
      <w:pPr>
        <w:pStyle w:val="NoSpacing"/>
        <w:jc w:val="both"/>
        <w:rPr>
          <w:noProof/>
          <w:sz w:val="20"/>
          <w:szCs w:val="20"/>
        </w:rPr>
      </w:pPr>
    </w:p>
    <w:p w14:paraId="23AA8B0C" w14:textId="41E9E933" w:rsidR="0079209E" w:rsidRPr="0079209E" w:rsidRDefault="0079209E" w:rsidP="0079209E">
      <w:pPr>
        <w:pStyle w:val="NoSpacing"/>
        <w:jc w:val="both"/>
        <w:rPr>
          <w:noProof/>
          <w:sz w:val="20"/>
          <w:szCs w:val="20"/>
        </w:rPr>
      </w:pPr>
      <w:r w:rsidRPr="0079209E">
        <w:rPr>
          <w:b/>
          <w:bCs/>
          <w:noProof/>
          <w:sz w:val="20"/>
          <w:szCs w:val="20"/>
        </w:rPr>
        <w:t>From I-81</w:t>
      </w:r>
      <w:r w:rsidRPr="0079209E">
        <w:rPr>
          <w:noProof/>
          <w:sz w:val="20"/>
          <w:szCs w:val="20"/>
        </w:rPr>
        <w:t xml:space="preserve">: Take exit 57 (Mechanicsburg) to PA Rt 114. Travel south on Rt. 114 for 4.3 miles. Turn right onto Pleasant View Drive; turn left onto second warehouse (Mission Central). </w:t>
      </w:r>
    </w:p>
    <w:p w14:paraId="5BE9953E" w14:textId="2B0F58D8" w:rsidR="0079209E" w:rsidRPr="0079209E" w:rsidRDefault="0079209E" w:rsidP="0079209E">
      <w:pPr>
        <w:pStyle w:val="NoSpacing"/>
        <w:jc w:val="both"/>
        <w:rPr>
          <w:noProof/>
          <w:sz w:val="20"/>
          <w:szCs w:val="20"/>
        </w:rPr>
      </w:pPr>
    </w:p>
    <w:p w14:paraId="2120509D" w14:textId="77777777" w:rsidR="0079209E" w:rsidRPr="0079209E" w:rsidRDefault="0079209E" w:rsidP="0079209E">
      <w:pPr>
        <w:pStyle w:val="NoSpacing"/>
        <w:jc w:val="both"/>
        <w:rPr>
          <w:noProof/>
          <w:sz w:val="20"/>
          <w:szCs w:val="20"/>
        </w:rPr>
      </w:pPr>
      <w:r w:rsidRPr="0079209E">
        <w:rPr>
          <w:b/>
          <w:bCs/>
          <w:noProof/>
          <w:sz w:val="20"/>
          <w:szCs w:val="20"/>
        </w:rPr>
        <w:t>From Harrisburg</w:t>
      </w:r>
      <w:r w:rsidRPr="0079209E">
        <w:rPr>
          <w:noProof/>
          <w:sz w:val="20"/>
          <w:szCs w:val="20"/>
        </w:rPr>
        <w:t>: Travel south on US Rt. 11 to the intersection with PA. Rt 114. Turn left onto Rt. 114 south. Travel 2.5 miles on Rt. 114. Turn right onto Pleasant View Drive; turn left into the second warehouse (Mission Central).</w:t>
      </w:r>
    </w:p>
    <w:p w14:paraId="66BBA518" w14:textId="77777777" w:rsidR="0079209E" w:rsidRPr="0079209E" w:rsidRDefault="0079209E" w:rsidP="0079209E">
      <w:pPr>
        <w:pStyle w:val="NoSpacing"/>
        <w:jc w:val="both"/>
        <w:rPr>
          <w:noProof/>
          <w:sz w:val="20"/>
          <w:szCs w:val="20"/>
        </w:rPr>
      </w:pPr>
    </w:p>
    <w:p w14:paraId="347BBD6A" w14:textId="0DB991EC" w:rsidR="0079209E" w:rsidRDefault="0079209E" w:rsidP="0079209E">
      <w:pPr>
        <w:pStyle w:val="NoSpacing"/>
        <w:jc w:val="both"/>
        <w:rPr>
          <w:noProof/>
          <w:sz w:val="20"/>
          <w:szCs w:val="20"/>
        </w:rPr>
      </w:pPr>
      <w:r w:rsidRPr="0079209E">
        <w:rPr>
          <w:b/>
          <w:bCs/>
          <w:noProof/>
          <w:sz w:val="20"/>
          <w:szCs w:val="20"/>
        </w:rPr>
        <w:t>From Carlisle</w:t>
      </w:r>
      <w:r w:rsidRPr="0079209E">
        <w:rPr>
          <w:noProof/>
          <w:sz w:val="20"/>
          <w:szCs w:val="20"/>
        </w:rPr>
        <w:t xml:space="preserve">: Travel north on US Rt. 11 to the intersection with PA Rt. 114. Turn right onto Rt. 114 south. Travel 2.5 miles on Rt. 114. Turn right onto Pleasant View Drive; turn left into the second warehouse (Mission Central). </w:t>
      </w:r>
    </w:p>
    <w:p w14:paraId="231FBE83" w14:textId="77777777" w:rsidR="0079209E" w:rsidRPr="0079209E" w:rsidRDefault="0079209E" w:rsidP="0079209E">
      <w:pPr>
        <w:pStyle w:val="NoSpacing"/>
        <w:jc w:val="both"/>
        <w:rPr>
          <w:noProof/>
          <w:sz w:val="20"/>
          <w:szCs w:val="20"/>
        </w:rPr>
      </w:pPr>
    </w:p>
    <w:p w14:paraId="3383BDC2" w14:textId="62D72319" w:rsidR="0079209E" w:rsidRPr="0079209E" w:rsidRDefault="0079209E" w:rsidP="0079209E">
      <w:pPr>
        <w:pStyle w:val="NoSpacing"/>
        <w:jc w:val="both"/>
        <w:rPr>
          <w:noProof/>
          <w:sz w:val="20"/>
          <w:szCs w:val="20"/>
        </w:rPr>
      </w:pPr>
      <w:r w:rsidRPr="0079209E">
        <w:rPr>
          <w:b/>
          <w:bCs/>
          <w:noProof/>
          <w:sz w:val="20"/>
          <w:szCs w:val="20"/>
        </w:rPr>
        <w:t>From York</w:t>
      </w:r>
      <w:r w:rsidRPr="0079209E">
        <w:rPr>
          <w:noProof/>
          <w:sz w:val="20"/>
          <w:szCs w:val="20"/>
        </w:rPr>
        <w:t xml:space="preserve">: Travel North on 1-83N to Rt. 581 to US Rt. 11. Travel South on US Rt. 11 to the intersection of PA Rt. 114. Turn left onto Rt. 11 South. Travel 2.5 miles on Rt. 114. Turn right onto Pleasant View Drive; turn left into the second warehouse (Mission Central). </w:t>
      </w:r>
    </w:p>
    <w:p w14:paraId="57A4FE23" w14:textId="514818A5" w:rsidR="0079209E" w:rsidRPr="0079209E" w:rsidRDefault="0079209E" w:rsidP="00CB0D16">
      <w:pPr>
        <w:pStyle w:val="NoSpacing"/>
        <w:jc w:val="both"/>
        <w:rPr>
          <w:noProof/>
          <w:sz w:val="20"/>
          <w:szCs w:val="20"/>
        </w:rPr>
      </w:pPr>
      <w:r w:rsidRPr="0079209E">
        <w:rPr>
          <w:noProof/>
          <w:sz w:val="20"/>
          <w:szCs w:val="20"/>
        </w:rPr>
        <w:t xml:space="preserve"> </w:t>
      </w:r>
    </w:p>
    <w:sectPr w:rsidR="0079209E" w:rsidRPr="0079209E" w:rsidSect="0079209E">
      <w:headerReference w:type="default" r:id="rId6"/>
      <w:footerReference w:type="default" r:id="rId7"/>
      <w:pgSz w:w="12240" w:h="15840"/>
      <w:pgMar w:top="720"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E7303" w14:textId="77777777" w:rsidR="00C52CC0" w:rsidRDefault="00C52CC0" w:rsidP="0079209E">
      <w:pPr>
        <w:spacing w:after="0" w:line="240" w:lineRule="auto"/>
      </w:pPr>
      <w:r>
        <w:separator/>
      </w:r>
    </w:p>
  </w:endnote>
  <w:endnote w:type="continuationSeparator" w:id="0">
    <w:p w14:paraId="721306D3" w14:textId="77777777" w:rsidR="00C52CC0" w:rsidRDefault="00C52CC0" w:rsidP="0079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5FDFE" w14:textId="41D350FF" w:rsidR="0079209E" w:rsidRDefault="0079209E">
    <w:pPr>
      <w:pStyle w:val="Footer"/>
    </w:pPr>
  </w:p>
  <w:p w14:paraId="284C7AFB" w14:textId="746DA828" w:rsidR="0079209E" w:rsidRDefault="0079209E" w:rsidP="0079209E">
    <w:pPr>
      <w:pStyle w:val="Footer"/>
      <w:jc w:val="center"/>
    </w:pPr>
    <w:r>
      <w:t>5 Pleasant View Drive, Mechanicsburg, PA 17050 / Phone: (717) 620-9735</w:t>
    </w:r>
  </w:p>
  <w:p w14:paraId="2DD90131" w14:textId="111607C1" w:rsidR="0079209E" w:rsidRDefault="0079209E" w:rsidP="0079209E">
    <w:pPr>
      <w:pStyle w:val="Footer"/>
      <w:jc w:val="center"/>
    </w:pPr>
    <w:r>
      <w:t xml:space="preserve">Email: </w:t>
    </w:r>
    <w:hyperlink r:id="rId1" w:history="1">
      <w:r w:rsidRPr="00CE069D">
        <w:rPr>
          <w:rStyle w:val="Hyperlink"/>
        </w:rPr>
        <w:t>info@newdigsministry.org</w:t>
      </w:r>
    </w:hyperlink>
    <w:r>
      <w:t xml:space="preserve"> / </w:t>
    </w:r>
    <w:hyperlink r:id="rId2" w:history="1">
      <w:r w:rsidRPr="00CE069D">
        <w:rPr>
          <w:rStyle w:val="Hyperlink"/>
        </w:rPr>
        <w:t>www.NewDigsMinistry.org</w:t>
      </w:r>
    </w:hyperlink>
    <w:r>
      <w:t xml:space="preserve"> / </w:t>
    </w:r>
    <w:hyperlink r:id="rId3" w:history="1">
      <w:r w:rsidR="00BC0444" w:rsidRPr="00CE069D">
        <w:rPr>
          <w:rStyle w:val="Hyperlink"/>
        </w:rPr>
        <w:t>www.facebook.com/NewDigsMinistry</w:t>
      </w:r>
    </w:hyperlink>
  </w:p>
  <w:p w14:paraId="646128C2" w14:textId="54FD247F" w:rsidR="00BC0444" w:rsidRDefault="00BC0444" w:rsidP="0079209E">
    <w:pPr>
      <w:pStyle w:val="Footer"/>
      <w:jc w:val="center"/>
    </w:pPr>
    <w:r>
      <w:t xml:space="preserve">                                                                                                                                                                                      Revised 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B9B99" w14:textId="77777777" w:rsidR="00C52CC0" w:rsidRDefault="00C52CC0" w:rsidP="0079209E">
      <w:pPr>
        <w:spacing w:after="0" w:line="240" w:lineRule="auto"/>
      </w:pPr>
      <w:r>
        <w:separator/>
      </w:r>
    </w:p>
  </w:footnote>
  <w:footnote w:type="continuationSeparator" w:id="0">
    <w:p w14:paraId="29DF12BC" w14:textId="77777777" w:rsidR="00C52CC0" w:rsidRDefault="00C52CC0" w:rsidP="0079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480C9" w14:textId="0A81181B" w:rsidR="0079209E" w:rsidRDefault="0079209E" w:rsidP="0079209E">
    <w:pPr>
      <w:pStyle w:val="Header"/>
      <w:jc w:val="center"/>
    </w:pPr>
    <w:r>
      <w:rPr>
        <w:noProof/>
      </w:rPr>
      <w:drawing>
        <wp:inline distT="0" distB="0" distL="0" distR="0" wp14:anchorId="4B42D7A0" wp14:editId="7A00DA09">
          <wp:extent cx="5942267" cy="989570"/>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974882" cy="995001"/>
                  </a:xfrm>
                  <a:prstGeom prst="rect">
                    <a:avLst/>
                  </a:prstGeom>
                  <a:noFill/>
                  <a:ln w="9525">
                    <a:noFill/>
                    <a:miter lim="800000"/>
                    <a:headEnd/>
                    <a:tailEnd/>
                  </a:ln>
                </pic:spPr>
              </pic:pic>
            </a:graphicData>
          </a:graphic>
        </wp:inline>
      </w:drawing>
    </w:r>
    <w:r w:rsidR="00BC0444">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9E"/>
    <w:rsid w:val="0079209E"/>
    <w:rsid w:val="00BC0444"/>
    <w:rsid w:val="00C52CC0"/>
    <w:rsid w:val="00CB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A9FA6"/>
  <w15:chartTrackingRefBased/>
  <w15:docId w15:val="{B7E289EB-EBF3-4451-8620-A70C0938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09E"/>
  </w:style>
  <w:style w:type="paragraph" w:styleId="Footer">
    <w:name w:val="footer"/>
    <w:basedOn w:val="Normal"/>
    <w:link w:val="FooterChar"/>
    <w:uiPriority w:val="99"/>
    <w:unhideWhenUsed/>
    <w:rsid w:val="00792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09E"/>
  </w:style>
  <w:style w:type="paragraph" w:styleId="NoSpacing">
    <w:name w:val="No Spacing"/>
    <w:uiPriority w:val="1"/>
    <w:qFormat/>
    <w:rsid w:val="0079209E"/>
    <w:pPr>
      <w:spacing w:after="0" w:line="240" w:lineRule="auto"/>
    </w:pPr>
  </w:style>
  <w:style w:type="character" w:styleId="Hyperlink">
    <w:name w:val="Hyperlink"/>
    <w:basedOn w:val="DefaultParagraphFont"/>
    <w:uiPriority w:val="99"/>
    <w:unhideWhenUsed/>
    <w:rsid w:val="0079209E"/>
    <w:rPr>
      <w:color w:val="0563C1" w:themeColor="hyperlink"/>
      <w:u w:val="single"/>
    </w:rPr>
  </w:style>
  <w:style w:type="character" w:styleId="UnresolvedMention">
    <w:name w:val="Unresolved Mention"/>
    <w:basedOn w:val="DefaultParagraphFont"/>
    <w:uiPriority w:val="99"/>
    <w:semiHidden/>
    <w:unhideWhenUsed/>
    <w:rsid w:val="00792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NewDigsMinistry" TargetMode="External"/><Relationship Id="rId2" Type="http://schemas.openxmlformats.org/officeDocument/2006/relationships/hyperlink" Target="http://www.NewDigsMinistry.org" TargetMode="External"/><Relationship Id="rId1" Type="http://schemas.openxmlformats.org/officeDocument/2006/relationships/hyperlink" Target="mailto:info@newdigsministr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Roddin</dc:creator>
  <cp:keywords/>
  <dc:description/>
  <cp:lastModifiedBy>Diann Armstrong</cp:lastModifiedBy>
  <cp:revision>3</cp:revision>
  <dcterms:created xsi:type="dcterms:W3CDTF">2021-01-13T03:29:00Z</dcterms:created>
  <dcterms:modified xsi:type="dcterms:W3CDTF">2021-04-25T17:25:00Z</dcterms:modified>
</cp:coreProperties>
</file>